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4C" w:rsidRPr="006A296C" w:rsidRDefault="0092734C" w:rsidP="006A296C">
      <w:pPr>
        <w:jc w:val="both"/>
        <w:rPr>
          <w:rFonts w:ascii="Arial Mon" w:hAnsi="Arial Mon" w:cs="Arial Mon"/>
          <w:sz w:val="20"/>
          <w:szCs w:val="20"/>
          <w:lang w:val="mn-MN"/>
        </w:rPr>
      </w:pPr>
      <w:bookmarkStart w:id="0" w:name="_GoBack"/>
      <w:bookmarkEnd w:id="0"/>
    </w:p>
    <w:p w:rsidR="0092734C" w:rsidRPr="006A296C" w:rsidRDefault="000263EB" w:rsidP="00E52740">
      <w:pPr>
        <w:pStyle w:val="ListParagraph"/>
        <w:ind w:firstLine="720"/>
        <w:jc w:val="both"/>
        <w:rPr>
          <w:rFonts w:ascii="Arial Mon" w:hAnsi="Arial Mon" w:cs="Arial Mon"/>
          <w:sz w:val="20"/>
          <w:szCs w:val="20"/>
          <w:lang w:val="mn-MN"/>
        </w:rPr>
      </w:pPr>
      <w:r w:rsidRPr="006A296C">
        <w:rPr>
          <w:rFonts w:ascii="Arial Mon" w:hAnsi="Arial Mon" w:cs="Arial Mon"/>
          <w:sz w:val="20"/>
          <w:szCs w:val="20"/>
          <w:lang w:val="mn-MN"/>
        </w:rPr>
        <w:t xml:space="preserve">    </w:t>
      </w:r>
    </w:p>
    <w:p w:rsidR="0016135E" w:rsidRPr="000263EB" w:rsidRDefault="00C01CAC" w:rsidP="00C01CAC">
      <w:pPr>
        <w:pStyle w:val="ListParagraph"/>
        <w:tabs>
          <w:tab w:val="left" w:pos="6570"/>
        </w:tabs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0263EB">
        <w:rPr>
          <w:rFonts w:ascii="Arial" w:hAnsi="Arial" w:cs="Arial"/>
          <w:sz w:val="16"/>
          <w:szCs w:val="16"/>
          <w:lang w:val="mn-MN"/>
        </w:rPr>
        <w:t xml:space="preserve">                                                                       </w:t>
      </w:r>
      <w:r w:rsidR="000263EB" w:rsidRPr="006A296C">
        <w:rPr>
          <w:rFonts w:ascii="Arial" w:hAnsi="Arial" w:cs="Arial"/>
          <w:sz w:val="16"/>
          <w:szCs w:val="16"/>
          <w:lang w:val="mn-MN"/>
        </w:rPr>
        <w:t xml:space="preserve">                             </w:t>
      </w:r>
      <w:r w:rsidRPr="000263EB">
        <w:rPr>
          <w:rFonts w:ascii="Arial" w:hAnsi="Arial" w:cs="Arial"/>
          <w:sz w:val="16"/>
          <w:szCs w:val="16"/>
          <w:lang w:val="mn-MN"/>
        </w:rPr>
        <w:t xml:space="preserve">Төрийн өмчийн бодлого, зохицуулалтын </w:t>
      </w:r>
    </w:p>
    <w:p w:rsidR="00C01CAC" w:rsidRPr="000263EB" w:rsidRDefault="00C01CAC" w:rsidP="00C01CAC">
      <w:pPr>
        <w:pStyle w:val="ListParagraph"/>
        <w:tabs>
          <w:tab w:val="left" w:pos="6570"/>
        </w:tabs>
        <w:ind w:firstLine="720"/>
        <w:jc w:val="both"/>
        <w:rPr>
          <w:rFonts w:ascii="Arial" w:hAnsi="Arial" w:cs="Arial"/>
          <w:sz w:val="16"/>
          <w:szCs w:val="16"/>
          <w:lang w:val="mn-MN"/>
        </w:rPr>
      </w:pPr>
      <w:r w:rsidRPr="000263EB">
        <w:rPr>
          <w:rFonts w:ascii="Arial" w:hAnsi="Arial" w:cs="Arial"/>
          <w:sz w:val="16"/>
          <w:szCs w:val="16"/>
          <w:lang w:val="mn-MN"/>
        </w:rPr>
        <w:t xml:space="preserve">                                                                 </w:t>
      </w:r>
      <w:r w:rsidR="000263EB" w:rsidRPr="006A296C">
        <w:rPr>
          <w:rFonts w:ascii="Arial" w:hAnsi="Arial" w:cs="Arial"/>
          <w:sz w:val="16"/>
          <w:szCs w:val="16"/>
          <w:lang w:val="mn-MN"/>
        </w:rPr>
        <w:t xml:space="preserve">                               </w:t>
      </w:r>
      <w:r w:rsidRPr="000263EB">
        <w:rPr>
          <w:rFonts w:ascii="Arial" w:hAnsi="Arial" w:cs="Arial"/>
          <w:sz w:val="16"/>
          <w:szCs w:val="16"/>
          <w:lang w:val="mn-MN"/>
        </w:rPr>
        <w:t xml:space="preserve"> газрын 2016 оны 11-р сарын 08-ний өдрийн</w:t>
      </w:r>
    </w:p>
    <w:p w:rsidR="0016135E" w:rsidRPr="000263EB" w:rsidRDefault="00C01CAC" w:rsidP="00C01CAC">
      <w:pPr>
        <w:pStyle w:val="ListParagraph"/>
        <w:ind w:firstLine="720"/>
        <w:jc w:val="center"/>
        <w:rPr>
          <w:rFonts w:ascii="Arial" w:hAnsi="Arial" w:cs="Arial"/>
          <w:sz w:val="16"/>
          <w:szCs w:val="16"/>
          <w:lang w:val="mn-MN"/>
        </w:rPr>
      </w:pPr>
      <w:r w:rsidRPr="000263EB">
        <w:rPr>
          <w:rFonts w:ascii="Arial" w:hAnsi="Arial" w:cs="Arial"/>
          <w:sz w:val="16"/>
          <w:szCs w:val="16"/>
          <w:lang w:val="mn-MN"/>
        </w:rPr>
        <w:t xml:space="preserve">                                                         </w:t>
      </w:r>
      <w:r w:rsidR="000263EB" w:rsidRPr="006A296C">
        <w:rPr>
          <w:rFonts w:ascii="Arial" w:hAnsi="Arial" w:cs="Arial"/>
          <w:sz w:val="16"/>
          <w:szCs w:val="16"/>
          <w:lang w:val="mn-MN"/>
        </w:rPr>
        <w:t xml:space="preserve">                                </w:t>
      </w:r>
      <w:r w:rsidRPr="000263EB">
        <w:rPr>
          <w:rFonts w:ascii="Arial" w:hAnsi="Arial" w:cs="Arial"/>
          <w:sz w:val="16"/>
          <w:szCs w:val="16"/>
          <w:lang w:val="mn-MN"/>
        </w:rPr>
        <w:t xml:space="preserve">  128 дугаар тогтоолын 2 дугаар хавсралт</w:t>
      </w:r>
    </w:p>
    <w:p w:rsidR="00C01CAC" w:rsidRDefault="00C01CAC" w:rsidP="00C01CAC">
      <w:pPr>
        <w:rPr>
          <w:lang w:val="mn-MN"/>
        </w:rPr>
      </w:pPr>
    </w:p>
    <w:p w:rsidR="007F0139" w:rsidRPr="00C14CA8" w:rsidRDefault="00C01CAC" w:rsidP="00C01CAC">
      <w:pPr>
        <w:tabs>
          <w:tab w:val="left" w:pos="2715"/>
        </w:tabs>
        <w:rPr>
          <w:rFonts w:ascii="Arial" w:hAnsi="Arial" w:cs="Arial"/>
          <w:b/>
          <w:sz w:val="20"/>
          <w:szCs w:val="20"/>
          <w:lang w:val="mn-MN"/>
        </w:rPr>
      </w:pPr>
      <w:r>
        <w:rPr>
          <w:lang w:val="mn-MN"/>
        </w:rPr>
        <w:tab/>
      </w:r>
      <w:r w:rsidR="00AC3706">
        <w:rPr>
          <w:rFonts w:ascii="Arial" w:hAnsi="Arial" w:cs="Arial"/>
          <w:b/>
          <w:sz w:val="20"/>
          <w:szCs w:val="20"/>
          <w:lang w:val="mn-MN"/>
        </w:rPr>
        <w:t>ДУУДЛАГЫН</w:t>
      </w:r>
      <w:r w:rsidRPr="00C14CA8">
        <w:rPr>
          <w:rFonts w:ascii="Arial" w:hAnsi="Arial" w:cs="Arial"/>
          <w:b/>
          <w:sz w:val="20"/>
          <w:szCs w:val="20"/>
          <w:lang w:val="mn-MN"/>
        </w:rPr>
        <w:t xml:space="preserve"> ХУДАЛДААНД ОРОЛЦОХ ХҮСЭЛТ</w:t>
      </w:r>
    </w:p>
    <w:p w:rsidR="00C01CAC" w:rsidRPr="00C14CA8" w:rsidRDefault="00C01CAC" w:rsidP="00C01CAC">
      <w:p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Дуудлагын худалдаагаар худалдах эд хөрөнгийг эзэмшигч байгууллагын нэр:</w:t>
      </w:r>
    </w:p>
    <w:p w:rsidR="00C01CAC" w:rsidRPr="00C14CA8" w:rsidRDefault="00C01CAC" w:rsidP="00AC3706">
      <w:pPr>
        <w:tabs>
          <w:tab w:val="left" w:pos="2715"/>
        </w:tabs>
        <w:ind w:left="360"/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Оролцогчийн эцэг /эх/-ийн нэр, нэр:</w:t>
      </w:r>
    </w:p>
    <w:p w:rsidR="00C01CAC" w:rsidRPr="00C14CA8" w:rsidRDefault="00C01CAC" w:rsidP="00AC3706">
      <w:pPr>
        <w:tabs>
          <w:tab w:val="left" w:pos="2715"/>
        </w:tabs>
        <w:ind w:left="360"/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</w:t>
      </w: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Оролцогчийн регистрийн дугаар: ...............................................................................................</w:t>
      </w: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Итгэмжлэгдсэн төлөөлөгчийн эцэг /эх/-ийн нэр, нэр:</w:t>
      </w:r>
    </w:p>
    <w:p w:rsidR="00C01CAC" w:rsidRPr="00C14CA8" w:rsidRDefault="00C01CAC" w:rsidP="00AC3706">
      <w:pPr>
        <w:tabs>
          <w:tab w:val="left" w:pos="2715"/>
        </w:tabs>
        <w:ind w:left="360"/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</w:t>
      </w: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Итгэмжлэгдсэн төлөөлөгчийн регистрийн дугаар: ....................................................................</w:t>
      </w:r>
    </w:p>
    <w:p w:rsidR="00C01CAC" w:rsidRPr="00C14CA8" w:rsidRDefault="00C01CAC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Дэнчингийн хэмжээ: .................................................................................................../ тоогоор/</w:t>
      </w:r>
    </w:p>
    <w:p w:rsidR="00C01CAC" w:rsidRPr="00C14CA8" w:rsidRDefault="00C01CAC" w:rsidP="00AC3706">
      <w:pPr>
        <w:tabs>
          <w:tab w:val="left" w:pos="2715"/>
        </w:tabs>
        <w:ind w:left="360"/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................................................................................................................................................/ үсгээр/</w:t>
      </w:r>
    </w:p>
    <w:p w:rsidR="000263EB" w:rsidRPr="00C14CA8" w:rsidRDefault="000263EB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Дэнчинг тушаасан: .................... он ...................... сар ........................өдөр ..................... цаг</w:t>
      </w:r>
    </w:p>
    <w:p w:rsidR="000263EB" w:rsidRPr="00C14CA8" w:rsidRDefault="000263EB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Оролцогчийн оршин суугаа хаяг:................................................................................................     Харилцах утас: .............................................................................................................................</w:t>
      </w:r>
    </w:p>
    <w:p w:rsidR="000263EB" w:rsidRPr="00C14CA8" w:rsidRDefault="000263EB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Хүсэлт бөглөсөн: ........................ он .................... сар ........................ өдөр ....................... цаг</w:t>
      </w:r>
    </w:p>
    <w:p w:rsidR="000263EB" w:rsidRPr="00C14CA8" w:rsidRDefault="000263EB" w:rsidP="00AC3706">
      <w:pPr>
        <w:pStyle w:val="ListParagraph"/>
        <w:numPr>
          <w:ilvl w:val="0"/>
          <w:numId w:val="2"/>
        </w:numPr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Дуудлага худалдааны нөхцөл болон ..........................................................................................</w:t>
      </w:r>
    </w:p>
    <w:p w:rsidR="000263EB" w:rsidRPr="00C14CA8" w:rsidRDefault="000263EB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........................................................................................................................ /эд хөрөнгийн нэр/</w:t>
      </w:r>
    </w:p>
    <w:p w:rsidR="00C01CAC" w:rsidRPr="00C14CA8" w:rsidRDefault="00C01CAC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</w:p>
    <w:p w:rsidR="000263EB" w:rsidRDefault="000263EB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Танилцсан:</w:t>
      </w:r>
    </w:p>
    <w:p w:rsidR="00AC3706" w:rsidRPr="00C14CA8" w:rsidRDefault="00AC3706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</w:p>
    <w:p w:rsidR="000263EB" w:rsidRDefault="000263EB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  <w:r w:rsidRPr="00C14CA8">
        <w:rPr>
          <w:rFonts w:ascii="Arial" w:hAnsi="Arial" w:cs="Arial"/>
          <w:sz w:val="20"/>
          <w:szCs w:val="20"/>
          <w:lang w:val="mn-MN"/>
        </w:rPr>
        <w:t>Гарын үсэг: ...............................................................</w:t>
      </w:r>
    </w:p>
    <w:p w:rsidR="00AC3706" w:rsidRPr="00C14CA8" w:rsidRDefault="00AC3706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</w:p>
    <w:p w:rsidR="000263EB" w:rsidRPr="00C14CA8" w:rsidRDefault="00AC3706" w:rsidP="00AC3706">
      <w:pPr>
        <w:pStyle w:val="ListParagraph"/>
        <w:tabs>
          <w:tab w:val="left" w:pos="2715"/>
        </w:tabs>
        <w:spacing w:line="36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</w:t>
      </w:r>
      <w:r w:rsidR="000263EB" w:rsidRPr="00C14CA8">
        <w:rPr>
          <w:rFonts w:ascii="Arial" w:hAnsi="Arial" w:cs="Arial"/>
          <w:sz w:val="20"/>
          <w:szCs w:val="20"/>
          <w:lang w:val="mn-MN"/>
        </w:rPr>
        <w:t xml:space="preserve">Дуудлага худалдаанд оролцох бүрт энэ хүснэгтийг </w:t>
      </w:r>
      <w:r>
        <w:rPr>
          <w:rFonts w:ascii="Arial" w:hAnsi="Arial" w:cs="Arial"/>
          <w:sz w:val="20"/>
          <w:szCs w:val="20"/>
          <w:lang w:val="mn-MN"/>
        </w:rPr>
        <w:t xml:space="preserve">бөглөж, дэнчинг төлсөн баримтын </w:t>
      </w:r>
      <w:r w:rsidR="000263EB" w:rsidRPr="00C14CA8">
        <w:rPr>
          <w:rFonts w:ascii="Arial" w:hAnsi="Arial" w:cs="Arial"/>
          <w:sz w:val="20"/>
          <w:szCs w:val="20"/>
          <w:lang w:val="mn-MN"/>
        </w:rPr>
        <w:t xml:space="preserve">1 хувь, оролцогчийн </w:t>
      </w:r>
      <w:r w:rsidR="00C14CA8" w:rsidRPr="00C14CA8">
        <w:rPr>
          <w:rFonts w:ascii="Arial" w:hAnsi="Arial" w:cs="Arial"/>
          <w:sz w:val="20"/>
          <w:szCs w:val="20"/>
          <w:lang w:val="mn-MN"/>
        </w:rPr>
        <w:t xml:space="preserve">иргэний </w:t>
      </w:r>
      <w:r w:rsidR="000263EB" w:rsidRPr="00C14CA8">
        <w:rPr>
          <w:rFonts w:ascii="Arial" w:hAnsi="Arial" w:cs="Arial"/>
          <w:sz w:val="20"/>
          <w:szCs w:val="20"/>
          <w:lang w:val="mn-MN"/>
        </w:rPr>
        <w:t>үнэмлэхийн хуулбарыг хавсаргаж, дугтуйлж бүртгэлийн хайрцагт хийнэ.</w:t>
      </w:r>
    </w:p>
    <w:p w:rsidR="00C14CA8" w:rsidRPr="00C14CA8" w:rsidRDefault="00AC3706" w:rsidP="00AC3706">
      <w:pPr>
        <w:pStyle w:val="ListParagraph"/>
        <w:tabs>
          <w:tab w:val="left" w:pos="2715"/>
        </w:tabs>
        <w:spacing w:line="360" w:lineRule="auto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</w:t>
      </w:r>
      <w:r w:rsidR="00C14CA8" w:rsidRPr="00C14CA8">
        <w:rPr>
          <w:rFonts w:ascii="Arial" w:hAnsi="Arial" w:cs="Arial"/>
          <w:sz w:val="20"/>
          <w:szCs w:val="20"/>
          <w:lang w:val="mn-MN"/>
        </w:rPr>
        <w:t>Хүсэлтэд бичигдсэн мэдээллийн үнэн зөв байдлыг оролцогч бүрэн хариуцах ба алдаатай, буруу бөглөсөн бол дуудлагын худалдаанд оролцох боломжгүйг анхаарна уу.</w:t>
      </w:r>
    </w:p>
    <w:p w:rsidR="00C14CA8" w:rsidRPr="00C14CA8" w:rsidRDefault="00C14CA8" w:rsidP="00AC3706">
      <w:pPr>
        <w:pStyle w:val="ListParagraph"/>
        <w:tabs>
          <w:tab w:val="left" w:pos="2715"/>
        </w:tabs>
        <w:rPr>
          <w:rFonts w:ascii="Arial" w:hAnsi="Arial" w:cs="Arial"/>
          <w:sz w:val="20"/>
          <w:szCs w:val="20"/>
          <w:lang w:val="mn-MN"/>
        </w:rPr>
      </w:pPr>
    </w:p>
    <w:p w:rsidR="00C14CA8" w:rsidRPr="00C14CA8" w:rsidRDefault="00C14CA8" w:rsidP="00C14CA8">
      <w:pPr>
        <w:pStyle w:val="ListParagraph"/>
        <w:ind w:firstLine="720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C14CA8">
        <w:rPr>
          <w:rFonts w:ascii="Arial" w:hAnsi="Arial" w:cs="Arial"/>
          <w:b/>
          <w:sz w:val="20"/>
          <w:szCs w:val="20"/>
          <w:lang w:val="mn-MN"/>
        </w:rPr>
        <w:t>МЭДЭЭЛЭЛ ХОЛБООНЫ СҮЛЖЭЭ ХХК</w:t>
      </w:r>
    </w:p>
    <w:p w:rsidR="00C14CA8" w:rsidRPr="00C14CA8" w:rsidRDefault="00C14CA8" w:rsidP="00C14CA8">
      <w:pPr>
        <w:pStyle w:val="ListParagraph"/>
        <w:tabs>
          <w:tab w:val="left" w:pos="2715"/>
        </w:tabs>
        <w:jc w:val="center"/>
        <w:rPr>
          <w:rFonts w:ascii="Arial" w:hAnsi="Arial" w:cs="Arial"/>
          <w:sz w:val="20"/>
          <w:szCs w:val="20"/>
          <w:lang w:val="mn-MN"/>
        </w:rPr>
      </w:pPr>
    </w:p>
    <w:sectPr w:rsidR="00C14CA8" w:rsidRPr="00C14CA8" w:rsidSect="004E7A56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61A"/>
    <w:multiLevelType w:val="hybridMultilevel"/>
    <w:tmpl w:val="C19E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5785"/>
    <w:multiLevelType w:val="hybridMultilevel"/>
    <w:tmpl w:val="10CE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39"/>
    <w:rsid w:val="000263EB"/>
    <w:rsid w:val="00035DFD"/>
    <w:rsid w:val="0004621B"/>
    <w:rsid w:val="000A1473"/>
    <w:rsid w:val="000B2B39"/>
    <w:rsid w:val="000B2EFD"/>
    <w:rsid w:val="00110FAD"/>
    <w:rsid w:val="001272B3"/>
    <w:rsid w:val="0016135E"/>
    <w:rsid w:val="001938FA"/>
    <w:rsid w:val="001C1ECC"/>
    <w:rsid w:val="001E48B5"/>
    <w:rsid w:val="001F1386"/>
    <w:rsid w:val="002127AA"/>
    <w:rsid w:val="0025493D"/>
    <w:rsid w:val="00272B46"/>
    <w:rsid w:val="002C406C"/>
    <w:rsid w:val="00357BBD"/>
    <w:rsid w:val="004664E4"/>
    <w:rsid w:val="004A04A4"/>
    <w:rsid w:val="004E1E03"/>
    <w:rsid w:val="004E7A56"/>
    <w:rsid w:val="00546A06"/>
    <w:rsid w:val="00604E79"/>
    <w:rsid w:val="00666C79"/>
    <w:rsid w:val="006A296C"/>
    <w:rsid w:val="006F3E00"/>
    <w:rsid w:val="007B5FCC"/>
    <w:rsid w:val="007F0139"/>
    <w:rsid w:val="0092734C"/>
    <w:rsid w:val="00947836"/>
    <w:rsid w:val="00A07539"/>
    <w:rsid w:val="00AA0F64"/>
    <w:rsid w:val="00AC3706"/>
    <w:rsid w:val="00B03EFD"/>
    <w:rsid w:val="00B403B5"/>
    <w:rsid w:val="00B5739E"/>
    <w:rsid w:val="00C01CAC"/>
    <w:rsid w:val="00C14CA8"/>
    <w:rsid w:val="00C60577"/>
    <w:rsid w:val="00DD112E"/>
    <w:rsid w:val="00DE59FF"/>
    <w:rsid w:val="00E35663"/>
    <w:rsid w:val="00E5274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40CC"/>
  <w15:docId w15:val="{C17706BA-972E-4E9D-90D4-86D774E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139"/>
    <w:pPr>
      <w:ind w:left="720"/>
      <w:contextualSpacing/>
    </w:pPr>
  </w:style>
  <w:style w:type="table" w:styleId="TableGrid">
    <w:name w:val="Table Grid"/>
    <w:basedOn w:val="TableNormal"/>
    <w:uiPriority w:val="59"/>
    <w:rsid w:val="007F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69B9-406D-48B3-911A-B9AB3CF9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narantuya</dc:creator>
  <cp:lastModifiedBy>Erdenetuya Ganbileg</cp:lastModifiedBy>
  <cp:revision>28</cp:revision>
  <cp:lastPrinted>2019-05-07T02:16:00Z</cp:lastPrinted>
  <dcterms:created xsi:type="dcterms:W3CDTF">2019-05-03T01:21:00Z</dcterms:created>
  <dcterms:modified xsi:type="dcterms:W3CDTF">2019-06-04T05:34:00Z</dcterms:modified>
</cp:coreProperties>
</file>